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CONTRACT DE SPONSORIZARE</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t xml:space="preserve">01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w:t>
      </w:r>
      <w:r w:rsidDel="00000000" w:rsidR="00000000" w:rsidRPr="00000000">
        <w:rPr>
          <w:rtl w:val="0"/>
        </w:rPr>
        <w:t xml:space="preserve">25</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SRL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cu sediul social in ..............., Bd. ................ nr. .............., sect............, inregistrata la Registrul Comertului sub nr. ...................., Cod Unic de Inregistrare ......................., cont IBAN ................., deschis la .................., reprezentata legal pentru semnarea prezentului contract de catre domnul ........................, in calitate de .................., numita si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SPONSOR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spacing w:line="240" w:lineRule="auto"/>
        <w:ind w:firstLine="720"/>
        <w:jc w:val="both"/>
        <w:rPr>
          <w:vertAlign w:val="baseline"/>
        </w:rPr>
      </w:pPr>
      <w:r w:rsidDel="00000000" w:rsidR="00000000" w:rsidRPr="00000000">
        <w:rPr>
          <w:vertAlign w:val="baseline"/>
          <w:rtl w:val="0"/>
        </w:rPr>
        <w:t xml:space="preserve">si </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Fundaţia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ROMANIAN BUSINESS LEADERS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organizaţie non-profit, cu Sediul la Mogoşoaia, Strada I.C.Bratianu nr.145, jud. Ilfov, înscrisă în Registrul Special al Judecătoriei Buftea sub nr. 40PJ/20.07.2011, având Codul de înregistrare Fiscală RO 29004248, cont IBAN RO82 BTRL 0480 1205 9024 73XX deschis la Banca Transilvania, Sucursala Chibrit,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cu adresa de corespondenta in Calea Dorobanti nr. 42, et.3, ap.5, interfon 5, sector 1, Bucuresti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reprezentată prin </w:t>
      </w:r>
      <w:r w:rsidDel="00000000" w:rsidR="00000000" w:rsidRPr="00000000">
        <w:rPr>
          <w:rtl w:val="0"/>
        </w:rPr>
        <w:t xml:space="preserve">Alexandru Dincovici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Director General, denumita in continuare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„BENEFICIAR”</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8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spacing w:line="240" w:lineRule="auto"/>
        <w:jc w:val="both"/>
        <w:rPr>
          <w:vertAlign w:val="baseline"/>
        </w:rPr>
      </w:pPr>
      <w:r w:rsidDel="00000000" w:rsidR="00000000" w:rsidRPr="00000000">
        <w:rPr>
          <w:vertAlign w:val="baseline"/>
          <w:rtl w:val="0"/>
        </w:rPr>
        <w:t xml:space="preserve">Care, potrivit prevederilor Legii 32/1994 referitoare la sponsorizare, cu modificarile si completarile ulterioare, au stabilit urmatorii termeni si conditii pentru prezentul contract:</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ARTICOLUL 1</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Obiectul Sponsorizarii</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Sponsorul se angajeaza sa sustina cu fonduri proiectul Repatriot, pentru activitatile din acest an, prin punerea la dispozitia acestuia a sumei de </w:t>
      </w:r>
      <w:r w:rsidDel="00000000" w:rsidR="00000000" w:rsidRPr="00000000">
        <w:rPr>
          <w:highlight w:val="yellow"/>
          <w:rtl w:val="0"/>
        </w:rPr>
        <w:t xml:space="preserve">……</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w:t>
      </w:r>
      <w:r w:rsidDel="00000000" w:rsidR="00000000" w:rsidRPr="00000000">
        <w:rPr>
          <w:highlight w:val="yellow"/>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euro/lei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ARTICOLUL 2</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Drepturi  si Obligatii ale Partilor</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8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BENEFICIARUL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 obliga:</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146"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Să aducă la cunoștința publicului sponsorizarea prin promovarea imaginii, a numelui și a emblemei Sponsorului, în forma stabilită de Sponsor,</w:t>
      </w:r>
    </w:p>
    <w:p w:rsidR="00000000" w:rsidDel="00000000" w:rsidP="00000000" w:rsidRDefault="00000000" w:rsidRPr="00000000" w14:paraId="000000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146"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Să aducă la cunoștința publicului sponsorizarea într-un mod care să nu lezeze direct sau indirect activitatea sponsorizată, imaginea Sponsorului, bunele moravuri, ordinea și liniștea  publică;</w:t>
      </w:r>
    </w:p>
    <w:p w:rsidR="00000000" w:rsidDel="00000000" w:rsidP="00000000" w:rsidRDefault="00000000" w:rsidRPr="00000000" w14:paraId="0000001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146"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 dispuna de contributiile financiare sau de orice alta natura, exclusiv pentru realizarea activitatilor mentionate anterior.</w:t>
      </w:r>
    </w:p>
    <w:p w:rsidR="00000000" w:rsidDel="00000000" w:rsidP="00000000" w:rsidRDefault="00000000" w:rsidRPr="00000000" w14:paraId="0000001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146"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Beneficiarul se obligă să obțină acordul prealabil, în scris, al Sponsorului pentru forma în care va apărea imaginea, numele și emblema acestuia pe toate materialele de promovare a sponsorizării.</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SPONSORUL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 obliga:</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numPr>
          <w:ilvl w:val="2"/>
          <w:numId w:val="1"/>
        </w:numPr>
        <w:spacing w:after="0" w:lineRule="auto"/>
        <w:ind w:left="1146" w:hanging="720"/>
        <w:jc w:val="both"/>
        <w:rPr>
          <w:vertAlign w:val="baseline"/>
        </w:rPr>
      </w:pPr>
      <w:r w:rsidDel="00000000" w:rsidR="00000000" w:rsidRPr="00000000">
        <w:rPr>
          <w:vertAlign w:val="baseline"/>
          <w:rtl w:val="0"/>
        </w:rPr>
        <w:t xml:space="preserve">Sa plateasca Beneficiarului suma de</w:t>
      </w:r>
      <w:r w:rsidDel="00000000" w:rsidR="00000000" w:rsidRPr="00000000">
        <w:rPr>
          <w:highlight w:val="yellow"/>
          <w:vertAlign w:val="baseline"/>
          <w:rtl w:val="0"/>
        </w:rPr>
        <w:t xml:space="preserve"> </w:t>
      </w:r>
      <w:r w:rsidDel="00000000" w:rsidR="00000000" w:rsidRPr="00000000">
        <w:rPr>
          <w:highlight w:val="yellow"/>
          <w:rtl w:val="0"/>
        </w:rPr>
        <w:t xml:space="preserve">….. (....)</w:t>
      </w:r>
      <w:r w:rsidDel="00000000" w:rsidR="00000000" w:rsidRPr="00000000">
        <w:rPr>
          <w:vertAlign w:val="baseline"/>
          <w:rtl w:val="0"/>
        </w:rPr>
        <w:t xml:space="preserve">, pana la data agreata. </w:t>
      </w:r>
    </w:p>
    <w:p w:rsidR="00000000" w:rsidDel="00000000" w:rsidP="00000000" w:rsidRDefault="00000000" w:rsidRPr="00000000" w14:paraId="00000025">
      <w:pPr>
        <w:numPr>
          <w:ilvl w:val="2"/>
          <w:numId w:val="1"/>
        </w:numPr>
        <w:ind w:left="1146" w:hanging="720"/>
        <w:rPr>
          <w:vertAlign w:val="baseline"/>
        </w:rPr>
      </w:pPr>
      <w:r w:rsidDel="00000000" w:rsidR="00000000" w:rsidRPr="00000000">
        <w:rPr>
          <w:vertAlign w:val="baseline"/>
          <w:rtl w:val="0"/>
        </w:rPr>
        <w:t xml:space="preserve">Să comunice numele și emblema sub care dorește ca Beneficiarul să aducă la cunoștința publică sponsorizarea, acestea putând fi modificate de către Sponsor oricând pe durata sponsorizării, fără suportarea de costuri suplimentare din partea sa, cu excepția obligațiilor stabilite expres în prezentul capitol.</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ARTICOLUL 3</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Durata si Modul  de plata</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Contractul intră în vigoare la data semnării lui și se termină odată cu îndeplinirea obligațiilor asumate de catre Beneficiar</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Suma mentionata la art. 1.1. va fi platita de catre Sponsor dupa cum urmeaza:</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Intr-o singura transa, pana la data de </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Sumele mentionate mai sus va fi transferata in contul nr. RO09 BTRL 0480 1205 9024 7301, deschis la Banca Transilvania, Sucursala Chibrit.</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ARTICOLUL 4</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Confidentialitate - Discretie</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Sponsorul se obliga sa considere orice informatie primita de la Beneficiar, referitoare la activitatea si la organizarea acesteia, in conformitate cu prezentul contract, ca fiind confidentiala si nu va putea folosi sau divulga aceste informatii catre terti, fara aprobarea prealabila a Beneficiarului.</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Obligatia impusa, referitoare la confidentialitate, va fi considerata valabila inclusiv dupa incetarea, din orice cauza, a prezentului contract.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Beneficiarul, isi asuma obligatii corelative referitoare la confidentialitate si discretie, cu privire la Sponsor, in legatura cu orice informatie primita in legatura cu prezentul contract sau orice alte informatii transmise de sau in numele Sponsorului care trebuie in mod rezonabil considerate confidentiale si/sau ca apartinand Sponsorului.</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ARTICOLUL 5</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Incetarea Contractului</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spacing w:after="0" w:line="240" w:lineRule="auto"/>
        <w:ind w:left="720" w:firstLine="0"/>
        <w:jc w:val="both"/>
        <w:rPr>
          <w:vertAlign w:val="baseline"/>
        </w:rPr>
      </w:pPr>
      <w:r w:rsidDel="00000000" w:rsidR="00000000" w:rsidRPr="00000000">
        <w:rPr>
          <w:b w:val="1"/>
          <w:vertAlign w:val="baseline"/>
          <w:rtl w:val="0"/>
        </w:rPr>
        <w:t xml:space="preserve">5.1</w:t>
      </w:r>
      <w:r w:rsidDel="00000000" w:rsidR="00000000" w:rsidRPr="00000000">
        <w:rPr>
          <w:vertAlign w:val="baseline"/>
          <w:rtl w:val="0"/>
        </w:rPr>
        <w:t xml:space="preserve"> Prezentul Contract încetează în următoarele cazuri:</w:t>
      </w:r>
    </w:p>
    <w:p w:rsidR="00000000" w:rsidDel="00000000" w:rsidP="00000000" w:rsidRDefault="00000000" w:rsidRPr="00000000" w14:paraId="0000003F">
      <w:pPr>
        <w:spacing w:after="0" w:line="240" w:lineRule="auto"/>
        <w:ind w:left="720" w:firstLine="0"/>
        <w:jc w:val="both"/>
        <w:rPr>
          <w:vertAlign w:val="baseline"/>
        </w:rPr>
      </w:pPr>
      <w:r w:rsidDel="00000000" w:rsidR="00000000" w:rsidRPr="00000000">
        <w:rPr>
          <w:rtl w:val="0"/>
        </w:rPr>
      </w:r>
    </w:p>
    <w:p w:rsidR="00000000" w:rsidDel="00000000" w:rsidP="00000000" w:rsidRDefault="00000000" w:rsidRPr="00000000" w14:paraId="00000040">
      <w:pPr>
        <w:spacing w:after="0" w:line="240" w:lineRule="auto"/>
        <w:ind w:left="720" w:firstLine="0"/>
        <w:jc w:val="both"/>
        <w:rPr>
          <w:vertAlign w:val="baseline"/>
        </w:rPr>
      </w:pPr>
      <w:r w:rsidDel="00000000" w:rsidR="00000000" w:rsidRPr="00000000">
        <w:rPr>
          <w:vertAlign w:val="baseline"/>
          <w:rtl w:val="0"/>
        </w:rPr>
        <w:t xml:space="preserve">a) la expirarea perioadei de valabilitate a acestuia;</w:t>
      </w:r>
    </w:p>
    <w:p w:rsidR="00000000" w:rsidDel="00000000" w:rsidP="00000000" w:rsidRDefault="00000000" w:rsidRPr="00000000" w14:paraId="00000041">
      <w:pPr>
        <w:spacing w:after="0" w:line="240" w:lineRule="auto"/>
        <w:ind w:left="720" w:firstLine="0"/>
        <w:jc w:val="both"/>
        <w:rPr>
          <w:vertAlign w:val="baseline"/>
        </w:rPr>
      </w:pPr>
      <w:r w:rsidDel="00000000" w:rsidR="00000000" w:rsidRPr="00000000">
        <w:rPr>
          <w:rtl w:val="0"/>
        </w:rPr>
      </w:r>
    </w:p>
    <w:p w:rsidR="00000000" w:rsidDel="00000000" w:rsidP="00000000" w:rsidRDefault="00000000" w:rsidRPr="00000000" w14:paraId="00000042">
      <w:pPr>
        <w:spacing w:after="0" w:line="240" w:lineRule="auto"/>
        <w:ind w:left="720" w:firstLine="0"/>
        <w:jc w:val="both"/>
        <w:rPr>
          <w:vertAlign w:val="baseline"/>
        </w:rPr>
      </w:pPr>
      <w:r w:rsidDel="00000000" w:rsidR="00000000" w:rsidRPr="00000000">
        <w:rPr>
          <w:vertAlign w:val="baseline"/>
          <w:rtl w:val="0"/>
        </w:rPr>
        <w:t xml:space="preserve">b) prin acordul părților, prin semnarea unui act adițional la Contract;</w:t>
      </w:r>
    </w:p>
    <w:p w:rsidR="00000000" w:rsidDel="00000000" w:rsidP="00000000" w:rsidRDefault="00000000" w:rsidRPr="00000000" w14:paraId="00000043">
      <w:pPr>
        <w:spacing w:after="0" w:line="240" w:lineRule="auto"/>
        <w:ind w:left="720" w:firstLine="0"/>
        <w:jc w:val="both"/>
        <w:rPr>
          <w:vertAlign w:val="baseline"/>
        </w:rPr>
      </w:pPr>
      <w:r w:rsidDel="00000000" w:rsidR="00000000" w:rsidRPr="00000000">
        <w:rPr>
          <w:rtl w:val="0"/>
        </w:rPr>
      </w:r>
    </w:p>
    <w:p w:rsidR="00000000" w:rsidDel="00000000" w:rsidP="00000000" w:rsidRDefault="00000000" w:rsidRPr="00000000" w14:paraId="00000044">
      <w:pPr>
        <w:spacing w:after="0" w:line="240" w:lineRule="auto"/>
        <w:ind w:left="720" w:firstLine="0"/>
        <w:jc w:val="both"/>
        <w:rPr>
          <w:vertAlign w:val="baseline"/>
        </w:rPr>
      </w:pPr>
      <w:r w:rsidDel="00000000" w:rsidR="00000000" w:rsidRPr="00000000">
        <w:rPr>
          <w:vertAlign w:val="baseline"/>
          <w:rtl w:val="0"/>
        </w:rPr>
        <w:t xml:space="preserve">c) Sponsorul are dreptul de a rezilia unilateral prezentul contract, fără preaviz şi fără obligaţia de a plăti prejudicii, printr-o înştiinţare scrisă şi adresată Beneficiarului Sponsorizării, în cazul neîndeplinirii activităţii de sprijin a Beneficiarului pentru care s-a asigurat Sponsorizarea.  In acest caz, Beneficiarul va fi obligat să restituie Sponsorului suma primită cu titlu de sponsorizare prevăzută la art. 1.1 de mai sus în termen de 3 zile de la momentul trimiterii de către Sponsor a notificării de reziliere a contractului.</w:t>
      </w:r>
    </w:p>
    <w:p w:rsidR="00000000" w:rsidDel="00000000" w:rsidP="00000000" w:rsidRDefault="00000000" w:rsidRPr="00000000" w14:paraId="00000045">
      <w:pPr>
        <w:spacing w:after="0" w:line="240" w:lineRule="auto"/>
        <w:ind w:left="720" w:firstLine="0"/>
        <w:jc w:val="both"/>
        <w:rPr>
          <w:vertAlign w:val="baseline"/>
        </w:rPr>
      </w:pPr>
      <w:r w:rsidDel="00000000" w:rsidR="00000000" w:rsidRPr="00000000">
        <w:rPr>
          <w:rtl w:val="0"/>
        </w:rPr>
      </w:r>
    </w:p>
    <w:p w:rsidR="00000000" w:rsidDel="00000000" w:rsidP="00000000" w:rsidRDefault="00000000" w:rsidRPr="00000000" w14:paraId="00000046">
      <w:pPr>
        <w:spacing w:after="0" w:line="240" w:lineRule="auto"/>
        <w:ind w:left="720" w:firstLine="0"/>
        <w:jc w:val="both"/>
        <w:rPr>
          <w:vertAlign w:val="baseline"/>
        </w:rPr>
      </w:pPr>
      <w:r w:rsidDel="00000000" w:rsidR="00000000" w:rsidRPr="00000000">
        <w:rPr>
          <w:vertAlign w:val="baseline"/>
          <w:rtl w:val="0"/>
        </w:rPr>
        <w:t xml:space="preserve">d) Beneficiarul Sponsorizării poate rezilia unilateral prezentul contract, fără obligaţia de a plăti prejudicii,fara a fi necesara interventia instantei judecatoresti sau indeplinirea altor formalitati, în cazul în care Sponsorul încalcă orice obigatie prevăzută în prezentul contract. Contractul inceteaza la data primirii de catre Sponsor a notificarii privind rezilierea unilaterala.</w:t>
      </w:r>
    </w:p>
    <w:p w:rsidR="00000000" w:rsidDel="00000000" w:rsidP="00000000" w:rsidRDefault="00000000" w:rsidRPr="00000000" w14:paraId="00000047">
      <w:pPr>
        <w:spacing w:after="0" w:line="240" w:lineRule="auto"/>
        <w:ind w:left="720" w:firstLine="0"/>
        <w:jc w:val="both"/>
        <w:rPr>
          <w:vertAlign w:val="baseline"/>
        </w:rPr>
      </w:pPr>
      <w:r w:rsidDel="00000000" w:rsidR="00000000" w:rsidRPr="00000000">
        <w:rPr>
          <w:rtl w:val="0"/>
        </w:rPr>
      </w:r>
    </w:p>
    <w:p w:rsidR="00000000" w:rsidDel="00000000" w:rsidP="00000000" w:rsidRDefault="00000000" w:rsidRPr="00000000" w14:paraId="00000048">
      <w:pPr>
        <w:spacing w:after="0" w:line="240" w:lineRule="auto"/>
        <w:ind w:left="720" w:firstLine="0"/>
        <w:jc w:val="both"/>
        <w:rP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ARTICOLUL 6</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Modificarea prezentului contract</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Orice modificare a prevederilor prezentului contract va fi valabila doar daca se face in scris, prin Act Aditional.</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Prezentul contract reprezinta acordul absolut al partilor, inlocuieste si prevaleaza orice acord scris sau verbal care prevede contrariul.</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Prezentul contract de sponsorizare este in conformitate cu legislatia romana, prin aplicarea prevederilor Legii nr. 32/1994, cu toate modificarile ulterioare.</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Orice notificare sau informare cu privire la prezentul contract se va face printr-o scrisoare transmisa Partilor Contractante prin e-mail:</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Pentru Sponsor: </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Adresa e-mail: </w:t>
      </w:r>
      <w:hyperlink r:id="rId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atentia D-lui ..............................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Pentru Beneficiarul Sponsorizarii: </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Adresa e-mail: </w:t>
      </w:r>
      <w:r w:rsidDel="00000000" w:rsidR="00000000" w:rsidRPr="00000000">
        <w:rPr>
          <w:rtl w:val="0"/>
        </w:rPr>
        <w:t xml:space="preserve">alexandru.dincovici@rbls.ro  </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atentia D-lui </w:t>
      </w:r>
      <w:r w:rsidDel="00000000" w:rsidR="00000000" w:rsidRPr="00000000">
        <w:rPr>
          <w:rtl w:val="0"/>
        </w:rPr>
        <w:t xml:space="preserve">Alexandru Dincovici</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ARTICOLUL 7</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Clauze Generale</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Nici una din partile prezentului contract nu va transmite drepturile si obligatiile sale rezultate din acest contract unei terte persoane, fara acordul scris al celeilalte parti.</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Partile convin ca pot fi exonerate de raspundere pentru neindeplinirea obligatiilor asumate prin acest contract, in caz de forta majora, in conditiile legii.</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Orice notificare adresată de una dintre părți celeilalte este valabil îndeplinită dacă este transmisă Partilor, printr-o scrisoare, la adresele de e-mail convenite la Art. 6.4.</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Eventualele litigii care s-ar putea ivi in legatura cu derularea prezentului contract vor fi solutionate pe cale amiabila.</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7.5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În cazul în care nu este posibilă soluţionarea pe cale amiabilă a neînţelegerilor intervenite între părţi, acestea se vor adresa instanţelor judecătoreşti competente din Bucuresti.</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Prezentul contract a fost incheiat astazi, </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2 exemplare originale, cate un exemplar pentru fiecare Parte Contractanta.</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Sponsor,      </w:t>
        <w:tab/>
        <w:tab/>
        <w:tab/>
        <w:tab/>
        <w:tab/>
        <w:tab/>
        <w:t xml:space="preserve">           Beneficiar,</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 SRL                                                   Fundatia Romanian Business Leaders</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Prin Reprezentant                         </w:t>
        <w:tab/>
        <w:tab/>
        <w:tab/>
        <w:tab/>
        <w:t xml:space="preserve">            Prin Reprezentant</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tab/>
        <w:tab/>
        <w:tab/>
        <w:t xml:space="preserve">   </w:t>
        <w:tab/>
        <w:t xml:space="preserv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tl w:val="0"/>
        </w:rPr>
        <w:t xml:space="preserve">Alexandru Dincovici</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Director General</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8" w:type="default"/>
      <w:footerReference r:id="rId9" w:type="default"/>
      <w:footerReference r:id="rId10" w:type="even"/>
      <w:pgSz w:h="16838" w:w="11906" w:orient="portrait"/>
      <w:pgMar w:bottom="1440" w:top="1440"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1302385" cy="1044575"/>
          <wp:effectExtent b="0" l="0" r="0" t="0"/>
          <wp:docPr id="102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02385" cy="10445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86" w:hanging="360.0000000000002"/>
      </w:pPr>
      <w:rPr>
        <w:b w:val="0"/>
        <w:vertAlign w:val="baseline"/>
      </w:rPr>
    </w:lvl>
    <w:lvl w:ilvl="1">
      <w:start w:val="1"/>
      <w:numFmt w:val="decimal"/>
      <w:lvlText w:val="%1.%2."/>
      <w:lvlJc w:val="left"/>
      <w:pPr>
        <w:ind w:left="786" w:hanging="360.0000000000002"/>
      </w:pPr>
      <w:rPr>
        <w:b w:val="1"/>
        <w:vertAlign w:val="baseline"/>
      </w:rPr>
    </w:lvl>
    <w:lvl w:ilvl="2">
      <w:start w:val="1"/>
      <w:numFmt w:val="decimal"/>
      <w:lvlText w:val="%1.%2.%3."/>
      <w:lvlJc w:val="left"/>
      <w:pPr>
        <w:ind w:left="1146" w:hanging="720"/>
      </w:pPr>
      <w:rPr>
        <w:vertAlign w:val="baseline"/>
      </w:rPr>
    </w:lvl>
    <w:lvl w:ilvl="3">
      <w:start w:val="1"/>
      <w:numFmt w:val="decimal"/>
      <w:lvlText w:val="%1.%2.%3.%4."/>
      <w:lvlJc w:val="left"/>
      <w:pPr>
        <w:ind w:left="1146" w:hanging="720"/>
      </w:pPr>
      <w:rPr>
        <w:vertAlign w:val="baseline"/>
      </w:rPr>
    </w:lvl>
    <w:lvl w:ilvl="4">
      <w:start w:val="1"/>
      <w:numFmt w:val="decimal"/>
      <w:lvlText w:val="%1.%2.%3.%4.%5."/>
      <w:lvlJc w:val="left"/>
      <w:pPr>
        <w:ind w:left="1506" w:hanging="1080"/>
      </w:pPr>
      <w:rPr>
        <w:vertAlign w:val="baseline"/>
      </w:rPr>
    </w:lvl>
    <w:lvl w:ilvl="5">
      <w:start w:val="1"/>
      <w:numFmt w:val="decimal"/>
      <w:lvlText w:val="%1.%2.%3.%4.%5.%6."/>
      <w:lvlJc w:val="left"/>
      <w:pPr>
        <w:ind w:left="1506" w:hanging="1080"/>
      </w:pPr>
      <w:rPr>
        <w:vertAlign w:val="baseline"/>
      </w:rPr>
    </w:lvl>
    <w:lvl w:ilvl="6">
      <w:start w:val="1"/>
      <w:numFmt w:val="decimal"/>
      <w:lvlText w:val="%1.%2.%3.%4.%5.%6.%7."/>
      <w:lvlJc w:val="left"/>
      <w:pPr>
        <w:ind w:left="1866" w:hanging="1440"/>
      </w:pPr>
      <w:rPr>
        <w:vertAlign w:val="baseline"/>
      </w:rPr>
    </w:lvl>
    <w:lvl w:ilvl="7">
      <w:start w:val="1"/>
      <w:numFmt w:val="decimal"/>
      <w:lvlText w:val="%1.%2.%3.%4.%5.%6.%7.%8."/>
      <w:lvlJc w:val="left"/>
      <w:pPr>
        <w:ind w:left="1866" w:hanging="1440"/>
      </w:pPr>
      <w:rPr>
        <w:vertAlign w:val="baseline"/>
      </w:rPr>
    </w:lvl>
    <w:lvl w:ilvl="8">
      <w:start w:val="1"/>
      <w:numFmt w:val="decimal"/>
      <w:lvlText w:val="%1.%2.%3.%4.%5.%6.%7.%8.%9."/>
      <w:lvlJc w:val="left"/>
      <w:pPr>
        <w:ind w:left="2226" w:hanging="1800"/>
      </w:pPr>
      <w:rPr>
        <w:vertAlign w:val="baseline"/>
      </w:rPr>
    </w:lvl>
  </w:abstractNum>
  <w:abstractNum w:abstractNumId="2">
    <w:lvl w:ilvl="0">
      <w:start w:val="1"/>
      <w:numFmt w:val="decimal"/>
      <w:lvlText w:val="%1."/>
      <w:lvlJc w:val="left"/>
      <w:pPr>
        <w:ind w:left="360" w:hanging="360"/>
      </w:pPr>
      <w:rPr>
        <w:vertAlign w:val="baseline"/>
      </w:rPr>
    </w:lvl>
    <w:lvl w:ilvl="1">
      <w:start w:val="1"/>
      <w:numFmt w:val="decimal"/>
      <w:lvlText w:val="%1.%2."/>
      <w:lvlJc w:val="left"/>
      <w:pPr>
        <w:ind w:left="360" w:hanging="360"/>
      </w:pPr>
      <w:rPr>
        <w:b w:val="1"/>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560" w:hanging="1800"/>
      </w:pPr>
      <w:rPr>
        <w:vertAlign w:val="baseline"/>
      </w:rPr>
    </w:lvl>
  </w:abstractNum>
  <w:abstractNum w:abstractNumId="3">
    <w:lvl w:ilvl="0">
      <w:start w:val="3"/>
      <w:numFmt w:val="bullet"/>
      <w:lvlText w:val="-"/>
      <w:lvlJc w:val="left"/>
      <w:pPr>
        <w:ind w:left="1080" w:hanging="360"/>
      </w:pPr>
      <w:rPr>
        <w:rFonts w:ascii="Times New Roman" w:cs="Times New Roman" w:eastAsia="Times New Roman" w:hAnsi="Times New Roman"/>
        <w:b w:val="0"/>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l-G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l-GR" w:val="el-GR"/>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l-GR" w:val="el-GR"/>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l-GR" w:val="el-GR"/>
    </w:rPr>
  </w:style>
  <w:style w:type="paragraph" w:styleId="BalloonText">
    <w:name w:val="Balloon Text"/>
    <w:basedOn w:val="Normal"/>
    <w:next w:val="BalloonText"/>
    <w:autoRedefine w:val="0"/>
    <w:hidden w:val="0"/>
    <w:qFormat w:val="0"/>
    <w:pPr>
      <w:suppressAutoHyphens w:val="1"/>
      <w:spacing w:after="200" w:line="276"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l-GR" w:val="el-GR"/>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0"/>
      <w:szCs w:val="20"/>
      <w:effect w:val="none"/>
      <w:vertAlign w:val="baseline"/>
      <w:cs w:val="0"/>
      <w:em w:val="none"/>
      <w:lang w:bidi="ar-SA" w:eastAsia="el-GR" w:val="el-GR"/>
    </w:rPr>
  </w:style>
  <w:style w:type="paragraph" w:styleId="CommentSubject">
    <w:name w:val="Comment Subject"/>
    <w:basedOn w:val="CommentText"/>
    <w:next w:val="CommentText"/>
    <w:autoRedefine w:val="0"/>
    <w:hidden w:val="0"/>
    <w:qFormat w:val="0"/>
    <w:pPr>
      <w:suppressAutoHyphens w:val="1"/>
      <w:spacing w:after="200" w:line="276" w:lineRule="auto"/>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l-GR" w:val="el-GR"/>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l-GR" w:val="el-GR"/>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1"/>
    <w:pPr>
      <w:tabs>
        <w:tab w:val="center" w:leader="none" w:pos="4703"/>
        <w:tab w:val="right" w:leader="none" w:pos="940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l-GR" w:val="el-GR"/>
    </w:rPr>
  </w:style>
  <w:style w:type="character" w:styleId="HeaderChar">
    <w:name w:val="Header Char"/>
    <w:next w:val="HeaderChar"/>
    <w:autoRedefine w:val="0"/>
    <w:hidden w:val="0"/>
    <w:qFormat w:val="0"/>
    <w:rPr>
      <w:w w:val="100"/>
      <w:position w:val="-1"/>
      <w:sz w:val="22"/>
      <w:szCs w:val="22"/>
      <w:effect w:val="none"/>
      <w:vertAlign w:val="baseline"/>
      <w:cs w:val="0"/>
      <w:em w:val="none"/>
      <w:lang w:eastAsia="el-GR" w:val="el-GR"/>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m_-6330780012258755185xmsonormal">
    <w:name w:val="m_-6330780012258755185xmsonormal"/>
    <w:basedOn w:val="Normal"/>
    <w:next w:val="m_-6330780012258755185xmsonormal"/>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en-US" w:val="en-US"/>
    </w:rPr>
  </w:style>
  <w:style w:type="character" w:styleId="gi">
    <w:name w:val="gi"/>
    <w:next w:val="gi"/>
    <w:autoRedefine w:val="0"/>
    <w:hidden w:val="0"/>
    <w:qFormat w:val="0"/>
    <w:rPr>
      <w:w w:val="100"/>
      <w:position w:val="-1"/>
      <w:effect w:val="none"/>
      <w:vertAlign w:val="baseline"/>
      <w:cs w:val="0"/>
      <w:em w:val="none"/>
      <w:lang/>
    </w:rPr>
  </w:style>
  <w:style w:type="paragraph" w:styleId="BodyA">
    <w:name w:val="Body A"/>
    <w:next w:val="BodyA"/>
    <w:autoRedefine w:val="0"/>
    <w:hidden w:val="0"/>
    <w:qFormat w:val="0"/>
    <w:pPr>
      <w:pBdr>
        <w:top w:space="0" w:sz="0" w:val="nil"/>
        <w:left w:space="0" w:sz="0" w:val="nil"/>
        <w:bottom w:space="0" w:sz="0" w:val="nil"/>
        <w:right w:space="0" w:sz="0" w:val="nil"/>
        <w:between w:space="0" w:sz="0" w:val="nil"/>
        <w:bar w:space="0" w:sz="0" w:val="nil"/>
      </w:pBdr>
      <w:suppressAutoHyphens w:val="1"/>
      <w:spacing w:line="1" w:lineRule="atLeast"/>
      <w:ind w:leftChars="-1" w:rightChars="0" w:firstLineChars="-1"/>
      <w:textDirection w:val="btLr"/>
      <w:textAlignment w:val="top"/>
      <w:outlineLvl w:val="0"/>
    </w:pPr>
    <w:rPr>
      <w:rFonts w:ascii="Times New Roman" w:cs="Arial Unicode MS" w:eastAsia="Arial Unicode MS" w:hAnsi="Times New Roman"/>
      <w:color w:val="000000"/>
      <w:w w:val="100"/>
      <w:position w:val="-1"/>
      <w:sz w:val="24"/>
      <w:szCs w:val="24"/>
      <w:effect w:val="none"/>
      <w:bdr w:space="0" w:sz="0" w:val="nil"/>
      <w:vertAlign w:val="baseline"/>
      <w:cs w:val="0"/>
      <w:em w:val="none"/>
      <w:lang w:bidi="ar-SA" w:eastAsia="en-US" w:val="en-US"/>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l-GR" w:val="el-GR"/>
    </w:rPr>
  </w:style>
  <w:style w:type="character" w:styleId="gmail_default">
    <w:name w:val="gmail_default"/>
    <w:next w:val="gmail_default"/>
    <w:autoRedefine w:val="0"/>
    <w:hidden w:val="0"/>
    <w:qFormat w:val="0"/>
    <w:rPr>
      <w:w w:val="100"/>
      <w:position w:val="-1"/>
      <w:effect w:val="none"/>
      <w:vertAlign w:val="baseline"/>
      <w:cs w:val="0"/>
      <w:em w:val="none"/>
      <w:lang/>
    </w:rPr>
  </w:style>
  <w:style w:type="character" w:styleId="go">
    <w:name w:val="go"/>
    <w:next w:val="go"/>
    <w:autoRedefine w:val="0"/>
    <w:hidden w:val="0"/>
    <w:qFormat w:val="0"/>
    <w:rPr>
      <w:w w:val="100"/>
      <w:position w:val="-1"/>
      <w:effect w:val="none"/>
      <w:vertAlign w:val="baseline"/>
      <w:cs w:val="0"/>
      <w:em w:val="none"/>
      <w:lang/>
    </w:rPr>
  </w:style>
  <w:style w:type="character" w:styleId="gd">
    <w:name w:val="gd"/>
    <w:next w:val="gd"/>
    <w:autoRedefine w:val="0"/>
    <w:hidden w:val="0"/>
    <w:qFormat w:val="0"/>
    <w:rPr>
      <w:w w:val="100"/>
      <w:position w:val="-1"/>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hitu.cristi@gmail.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RAm/DX4RPJTJzFUhmrMDy0ycyg==">CgMxLjA4AHIhMTQzek44cWRneUJjaFNBaFZ6NFl4S0NQeXRzRUFxRDR4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2023-11-08T10:03:00Z</dcterms:created>
  <dc:creator>Ioannis Theodoridis</dc:creator>
</cp:coreProperties>
</file>